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401" w:rsidRPr="001D6F13" w:rsidRDefault="00E01401" w:rsidP="00E0140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1D6F13">
        <w:rPr>
          <w:rFonts w:ascii="Times New Roman" w:hAnsi="Times New Roman" w:cs="Times New Roman"/>
          <w:b/>
          <w:bCs/>
        </w:rPr>
        <w:t>УЧАСТНИКИ</w:t>
      </w:r>
    </w:p>
    <w:p w:rsidR="00E01401" w:rsidRPr="001D6F13" w:rsidRDefault="00E3263A" w:rsidP="00E0140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>XXIV</w:t>
      </w:r>
      <w:r w:rsidR="00E01401" w:rsidRPr="001D6F13">
        <w:rPr>
          <w:rFonts w:ascii="Times New Roman" w:hAnsi="Times New Roman" w:cs="Times New Roman"/>
          <w:b/>
          <w:bCs/>
        </w:rPr>
        <w:t xml:space="preserve"> Краевой научно-практической конференции обучающихся</w:t>
      </w:r>
    </w:p>
    <w:p w:rsidR="00E01401" w:rsidRPr="001D6F13" w:rsidRDefault="00E01401" w:rsidP="00E0140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D6F13">
        <w:rPr>
          <w:rFonts w:ascii="Times New Roman" w:hAnsi="Times New Roman" w:cs="Times New Roman"/>
        </w:rPr>
        <w:t>«Исследовательская работа как залог формирования профессиональной компетенции специалиста»</w:t>
      </w:r>
    </w:p>
    <w:p w:rsidR="00955C1F" w:rsidRPr="00824CA1" w:rsidRDefault="00955C1F" w:rsidP="008A1431">
      <w:pPr>
        <w:jc w:val="center"/>
        <w:rPr>
          <w:rFonts w:ascii="Times New Roman" w:hAnsi="Times New Roman" w:cs="Times New Roman"/>
          <w:b/>
        </w:rPr>
      </w:pPr>
      <w:r w:rsidRPr="00955C1F">
        <w:rPr>
          <w:rFonts w:ascii="Times New Roman" w:hAnsi="Times New Roman" w:cs="Times New Roman"/>
          <w:b/>
        </w:rPr>
        <w:t>Секция № 4</w:t>
      </w:r>
      <w:r w:rsidR="00D50129" w:rsidRPr="00955C1F">
        <w:rPr>
          <w:rFonts w:ascii="Times New Roman" w:hAnsi="Times New Roman" w:cs="Times New Roman"/>
          <w:b/>
        </w:rPr>
        <w:t xml:space="preserve">. </w:t>
      </w:r>
      <w:r w:rsidR="00D50129" w:rsidRPr="00D50129">
        <w:rPr>
          <w:rFonts w:ascii="Times New Roman" w:hAnsi="Times New Roman" w:cs="Times New Roman"/>
          <w:b/>
        </w:rPr>
        <w:t xml:space="preserve">«ЦИФРОВЫЕ И ИНФОРМАЦИОННО </w:t>
      </w:r>
      <w:r w:rsidR="00D50129">
        <w:rPr>
          <w:rFonts w:ascii="Times New Roman" w:hAnsi="Times New Roman" w:cs="Times New Roman"/>
          <w:b/>
        </w:rPr>
        <w:t>- КОММУНИКАЦИОННЫЕ  ТЕХНОЛОГИИ»</w:t>
      </w:r>
      <w:r w:rsidR="00D50129" w:rsidRPr="00D50129">
        <w:rPr>
          <w:rFonts w:ascii="Times New Roman" w:hAnsi="Times New Roman" w:cs="Times New Roman"/>
          <w:b/>
        </w:rPr>
        <w:t xml:space="preserve">  </w:t>
      </w:r>
    </w:p>
    <w:p w:rsidR="00C65AF5" w:rsidRPr="001D6F13" w:rsidRDefault="00C65AF5" w:rsidP="008A1431">
      <w:pPr>
        <w:jc w:val="center"/>
        <w:rPr>
          <w:rFonts w:ascii="Times New Roman" w:hAnsi="Times New Roman" w:cs="Times New Roman"/>
          <w:b/>
        </w:rPr>
      </w:pPr>
      <w:r w:rsidRPr="001D6F13">
        <w:rPr>
          <w:rFonts w:ascii="Times New Roman" w:hAnsi="Times New Roman" w:cs="Times New Roman"/>
          <w:b/>
        </w:rPr>
        <w:t>Критерии оценки</w:t>
      </w:r>
    </w:p>
    <w:p w:rsidR="00E01401" w:rsidRPr="001D6F13" w:rsidRDefault="00E01401">
      <w:pPr>
        <w:rPr>
          <w:rFonts w:ascii="Times New Roman" w:hAnsi="Times New Roman" w:cs="Times New Roman"/>
        </w:rPr>
      </w:pPr>
      <w:r w:rsidRPr="001D6F13">
        <w:rPr>
          <w:rFonts w:ascii="Times New Roman" w:hAnsi="Times New Roman" w:cs="Times New Roman"/>
        </w:rPr>
        <w:t>Максимальное количество баллов – 6+12=18 баллов</w:t>
      </w: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1951"/>
        <w:gridCol w:w="1042"/>
        <w:gridCol w:w="943"/>
        <w:gridCol w:w="992"/>
        <w:gridCol w:w="1134"/>
        <w:gridCol w:w="1468"/>
        <w:gridCol w:w="1509"/>
        <w:gridCol w:w="1275"/>
        <w:gridCol w:w="1134"/>
        <w:gridCol w:w="1560"/>
        <w:gridCol w:w="696"/>
        <w:gridCol w:w="579"/>
      </w:tblGrid>
      <w:tr w:rsidR="00E01401" w:rsidRPr="008A1431" w:rsidTr="00D50129">
        <w:trPr>
          <w:cantSplit/>
          <w:trHeight w:val="1016"/>
        </w:trPr>
        <w:tc>
          <w:tcPr>
            <w:tcW w:w="1951" w:type="dxa"/>
          </w:tcPr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ФИО участника</w:t>
            </w:r>
          </w:p>
        </w:tc>
        <w:tc>
          <w:tcPr>
            <w:tcW w:w="2977" w:type="dxa"/>
            <w:gridSpan w:val="3"/>
          </w:tcPr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. Критерии оценки</w:t>
            </w:r>
            <w:r w:rsidR="00824CA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824CA1">
              <w:rPr>
                <w:rFonts w:ascii="Times New Roman" w:hAnsi="Times New Roman"/>
                <w:b/>
                <w:sz w:val="18"/>
                <w:szCs w:val="18"/>
              </w:rPr>
              <w:t xml:space="preserve">исследовательских </w:t>
            </w: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работ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(0-2 балла)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080" w:type="dxa"/>
            <w:gridSpan w:val="6"/>
          </w:tcPr>
          <w:p w:rsidR="001D6F13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</w:t>
            </w: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. Критерии оценки публичного выступления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(0-2 балла)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6" w:type="dxa"/>
            <w:textDirection w:val="tbRl"/>
          </w:tcPr>
          <w:p w:rsidR="00E01401" w:rsidRPr="008A1431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  <w:p w:rsidR="00E01401" w:rsidRPr="008A1431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</w:p>
        </w:tc>
        <w:tc>
          <w:tcPr>
            <w:tcW w:w="579" w:type="dxa"/>
            <w:textDirection w:val="tbRl"/>
          </w:tcPr>
          <w:p w:rsidR="00E01401" w:rsidRPr="008A1431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Рейтинг</w:t>
            </w:r>
          </w:p>
        </w:tc>
      </w:tr>
      <w:tr w:rsidR="00E01401" w:rsidRPr="001D6F13" w:rsidTr="008A1431">
        <w:tc>
          <w:tcPr>
            <w:tcW w:w="1951" w:type="dxa"/>
          </w:tcPr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2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Актуальность,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Теоретическая и/или практическая ценность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Соответствие задач поставленной цели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качество оформления работы 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общее впечатление (соответствие темы  цели и задачам)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8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логика и структура построения представления 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9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содержание выступления: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научных (учебных) терминов, </w:t>
            </w:r>
          </w:p>
          <w:p w:rsidR="00E01401" w:rsidRPr="001D6F13" w:rsidRDefault="00E01401" w:rsidP="001D6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выводы, прогнозирование развития  исследований</w:t>
            </w:r>
          </w:p>
        </w:tc>
        <w:tc>
          <w:tcPr>
            <w:tcW w:w="1275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степень владения материалом: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говорит свободно, не зачитывает текст,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отвечает на вопросы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использование и оформление презентации и/или плакатов</w:t>
            </w:r>
          </w:p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культура выступления:</w:t>
            </w:r>
          </w:p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речь соответствует нормам литературного языка, регламент выдержан,</w:t>
            </w:r>
          </w:p>
          <w:p w:rsidR="00E01401" w:rsidRPr="001D6F13" w:rsidRDefault="00E01401" w:rsidP="001D6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поведение корректное</w:t>
            </w:r>
          </w:p>
        </w:tc>
        <w:tc>
          <w:tcPr>
            <w:tcW w:w="696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68D3" w:rsidRPr="00E01401" w:rsidTr="00882290">
        <w:tc>
          <w:tcPr>
            <w:tcW w:w="1951" w:type="dxa"/>
          </w:tcPr>
          <w:p w:rsidR="00DD68D3" w:rsidRPr="00DD68D3" w:rsidRDefault="00DD68D3" w:rsidP="00663200">
            <w:pPr>
              <w:rPr>
                <w:rFonts w:ascii="Times New Roman" w:hAnsi="Times New Roman" w:cs="Times New Roman"/>
              </w:rPr>
            </w:pPr>
            <w:r w:rsidRPr="00DD68D3">
              <w:rPr>
                <w:rFonts w:ascii="Times New Roman" w:hAnsi="Times New Roman" w:cs="Times New Roman"/>
              </w:rPr>
              <w:t>Коняев Александр Алексеевич</w:t>
            </w:r>
          </w:p>
        </w:tc>
        <w:tc>
          <w:tcPr>
            <w:tcW w:w="1042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68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9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79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D68D3" w:rsidRPr="00E01401" w:rsidTr="008A1431">
        <w:tc>
          <w:tcPr>
            <w:tcW w:w="1951" w:type="dxa"/>
          </w:tcPr>
          <w:p w:rsidR="00DD68D3" w:rsidRPr="00DD68D3" w:rsidRDefault="00DD68D3" w:rsidP="00663200">
            <w:pPr>
              <w:rPr>
                <w:rFonts w:ascii="Times New Roman" w:hAnsi="Times New Roman" w:cs="Times New Roman"/>
              </w:rPr>
            </w:pPr>
            <w:r w:rsidRPr="00DD68D3">
              <w:rPr>
                <w:rFonts w:ascii="Times New Roman" w:hAnsi="Times New Roman" w:cs="Times New Roman"/>
              </w:rPr>
              <w:t>Соловьев Кирилл Антонович</w:t>
            </w:r>
          </w:p>
        </w:tc>
        <w:tc>
          <w:tcPr>
            <w:tcW w:w="1042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68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9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79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D68D3" w:rsidRPr="00E01401" w:rsidTr="008A1431">
        <w:tc>
          <w:tcPr>
            <w:tcW w:w="1951" w:type="dxa"/>
          </w:tcPr>
          <w:p w:rsidR="00DD68D3" w:rsidRPr="00DD68D3" w:rsidRDefault="00DD68D3" w:rsidP="00663200">
            <w:pPr>
              <w:rPr>
                <w:rFonts w:ascii="Times New Roman" w:hAnsi="Times New Roman" w:cs="Times New Roman"/>
              </w:rPr>
            </w:pPr>
            <w:r w:rsidRPr="00DD68D3">
              <w:rPr>
                <w:rFonts w:ascii="Times New Roman" w:hAnsi="Times New Roman" w:cs="Times New Roman"/>
              </w:rPr>
              <w:t>Капустин Илья Евгеньевич</w:t>
            </w:r>
          </w:p>
        </w:tc>
        <w:tc>
          <w:tcPr>
            <w:tcW w:w="1042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09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79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D68D3" w:rsidRPr="00E01401" w:rsidTr="008A1431">
        <w:tc>
          <w:tcPr>
            <w:tcW w:w="1951" w:type="dxa"/>
          </w:tcPr>
          <w:p w:rsidR="00DD68D3" w:rsidRPr="00DD68D3" w:rsidRDefault="00DD68D3" w:rsidP="00663200">
            <w:pPr>
              <w:rPr>
                <w:rFonts w:ascii="Times New Roman" w:hAnsi="Times New Roman" w:cs="Times New Roman"/>
              </w:rPr>
            </w:pPr>
            <w:r w:rsidRPr="00DD68D3">
              <w:rPr>
                <w:rFonts w:ascii="Times New Roman" w:hAnsi="Times New Roman" w:cs="Times New Roman"/>
              </w:rPr>
              <w:t>Решетников Федор Денисович</w:t>
            </w:r>
          </w:p>
        </w:tc>
        <w:tc>
          <w:tcPr>
            <w:tcW w:w="1042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68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09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79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D68D3" w:rsidRPr="00E01401" w:rsidTr="008A1431">
        <w:tc>
          <w:tcPr>
            <w:tcW w:w="1951" w:type="dxa"/>
          </w:tcPr>
          <w:p w:rsidR="00DD68D3" w:rsidRPr="00DD68D3" w:rsidRDefault="00DD68D3" w:rsidP="00663200">
            <w:pPr>
              <w:rPr>
                <w:rFonts w:ascii="Times New Roman" w:hAnsi="Times New Roman" w:cs="Times New Roman"/>
              </w:rPr>
            </w:pPr>
            <w:r w:rsidRPr="00DD68D3">
              <w:rPr>
                <w:rFonts w:ascii="Times New Roman" w:hAnsi="Times New Roman" w:cs="Times New Roman"/>
              </w:rPr>
              <w:t>Беляева Елизавета Эдуардовна</w:t>
            </w:r>
          </w:p>
        </w:tc>
        <w:tc>
          <w:tcPr>
            <w:tcW w:w="1042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68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9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79" w:type="dxa"/>
          </w:tcPr>
          <w:p w:rsidR="00DD68D3" w:rsidRPr="008E574C" w:rsidRDefault="008E574C" w:rsidP="008E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4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059F0" w:rsidRPr="00E01401" w:rsidTr="008A1431">
        <w:tc>
          <w:tcPr>
            <w:tcW w:w="1951" w:type="dxa"/>
          </w:tcPr>
          <w:p w:rsidR="003059F0" w:rsidRPr="00E01401" w:rsidRDefault="003059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3059F0" w:rsidRPr="00E01401" w:rsidRDefault="003059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секции/жюри</w:t>
            </w:r>
          </w:p>
        </w:tc>
        <w:tc>
          <w:tcPr>
            <w:tcW w:w="2602" w:type="dxa"/>
            <w:gridSpan w:val="2"/>
          </w:tcPr>
          <w:p w:rsidR="003059F0" w:rsidRPr="003059F0" w:rsidRDefault="003059F0" w:rsidP="00CF25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9F0">
              <w:rPr>
                <w:rFonts w:ascii="Times New Roman" w:hAnsi="Times New Roman" w:cs="Times New Roman"/>
                <w:sz w:val="20"/>
                <w:szCs w:val="20"/>
              </w:rPr>
              <w:t>Ефремова Елена Александровна</w:t>
            </w:r>
          </w:p>
        </w:tc>
        <w:tc>
          <w:tcPr>
            <w:tcW w:w="6753" w:type="dxa"/>
            <w:gridSpan w:val="6"/>
          </w:tcPr>
          <w:p w:rsidR="003059F0" w:rsidRPr="00955C1F" w:rsidRDefault="003059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9F0" w:rsidRPr="00E01401" w:rsidTr="008A1431">
        <w:tc>
          <w:tcPr>
            <w:tcW w:w="1951" w:type="dxa"/>
          </w:tcPr>
          <w:p w:rsidR="003059F0" w:rsidRPr="00E01401" w:rsidRDefault="003059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3059F0" w:rsidRPr="00E01401" w:rsidRDefault="003059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2" w:type="dxa"/>
            <w:gridSpan w:val="2"/>
          </w:tcPr>
          <w:p w:rsidR="003059F0" w:rsidRPr="003059F0" w:rsidRDefault="003059F0" w:rsidP="00CF25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9F0">
              <w:rPr>
                <w:rFonts w:ascii="Times New Roman" w:hAnsi="Times New Roman" w:cs="Times New Roman"/>
                <w:sz w:val="20"/>
                <w:szCs w:val="20"/>
              </w:rPr>
              <w:t>Шмакова Мария Сергеевна</w:t>
            </w:r>
          </w:p>
        </w:tc>
        <w:tc>
          <w:tcPr>
            <w:tcW w:w="6753" w:type="dxa"/>
            <w:gridSpan w:val="6"/>
          </w:tcPr>
          <w:p w:rsidR="003059F0" w:rsidRPr="00C360DC" w:rsidRDefault="003059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F5" w:rsidRDefault="00C65AF5"/>
    <w:sectPr w:rsidR="00C65AF5" w:rsidSect="001D6F1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A275B"/>
    <w:multiLevelType w:val="hybridMultilevel"/>
    <w:tmpl w:val="2CFC0676"/>
    <w:lvl w:ilvl="0" w:tplc="4A18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B7EE2"/>
    <w:multiLevelType w:val="hybridMultilevel"/>
    <w:tmpl w:val="0D5E2D5A"/>
    <w:lvl w:ilvl="0" w:tplc="4A18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865"/>
    <w:rsid w:val="000C4E65"/>
    <w:rsid w:val="001B47FD"/>
    <w:rsid w:val="001D6F13"/>
    <w:rsid w:val="002E7B32"/>
    <w:rsid w:val="003059F0"/>
    <w:rsid w:val="003B5865"/>
    <w:rsid w:val="003D6CC9"/>
    <w:rsid w:val="004829B6"/>
    <w:rsid w:val="006C39EC"/>
    <w:rsid w:val="00776AA9"/>
    <w:rsid w:val="00824CA1"/>
    <w:rsid w:val="008A1431"/>
    <w:rsid w:val="008C1382"/>
    <w:rsid w:val="008E574C"/>
    <w:rsid w:val="00955C1F"/>
    <w:rsid w:val="00C360DC"/>
    <w:rsid w:val="00C65AF5"/>
    <w:rsid w:val="00D50129"/>
    <w:rsid w:val="00DD68D3"/>
    <w:rsid w:val="00E01401"/>
    <w:rsid w:val="00E3263A"/>
    <w:rsid w:val="00F2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A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4F53A-BC6B-4C4A-8D1C-637981533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Голубева Виктория Петровна</dc:creator>
  <cp:keywords/>
  <dc:description/>
  <cp:lastModifiedBy>Лыкова Светлана Николаевна</cp:lastModifiedBy>
  <cp:revision>16</cp:revision>
  <cp:lastPrinted>2026-05-14T08:42:00Z</cp:lastPrinted>
  <dcterms:created xsi:type="dcterms:W3CDTF">2025-05-07T05:54:00Z</dcterms:created>
  <dcterms:modified xsi:type="dcterms:W3CDTF">2026-05-14T08:46:00Z</dcterms:modified>
</cp:coreProperties>
</file>